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4F" w:rsidRDefault="003F264F" w:rsidP="003F264F">
      <w:pPr>
        <w:pStyle w:val="ConsNormal"/>
        <w:widowControl/>
        <w:ind w:firstLine="0"/>
        <w:jc w:val="center"/>
        <w:rPr>
          <w:b/>
        </w:rPr>
      </w:pPr>
      <w:r>
        <w:rPr>
          <w:b/>
        </w:rPr>
        <w:t>ПЕРЕЧЕНЬ</w:t>
      </w:r>
    </w:p>
    <w:p w:rsidR="00B542E3" w:rsidRDefault="003F264F" w:rsidP="003F264F">
      <w:pPr>
        <w:pStyle w:val="2"/>
        <w:spacing w:after="0" w:line="240" w:lineRule="auto"/>
        <w:jc w:val="center"/>
        <w:rPr>
          <w:rFonts w:cs="Times New Roman"/>
          <w:b/>
        </w:rPr>
      </w:pPr>
      <w:r w:rsidRPr="00DF7008">
        <w:rPr>
          <w:b/>
        </w:rPr>
        <w:t>подлежащих опубликованию сведений о доходах и об имуществе зарегистрированн</w:t>
      </w:r>
      <w:r>
        <w:rPr>
          <w:b/>
        </w:rPr>
        <w:t>ых</w:t>
      </w:r>
      <w:r w:rsidRPr="00DF7008">
        <w:rPr>
          <w:b/>
        </w:rPr>
        <w:t xml:space="preserve"> кандидат</w:t>
      </w:r>
      <w:r>
        <w:rPr>
          <w:b/>
        </w:rPr>
        <w:t>ов</w:t>
      </w:r>
      <w:r w:rsidRPr="00B92444">
        <w:rPr>
          <w:b/>
        </w:rPr>
        <w:t xml:space="preserve"> </w:t>
      </w:r>
      <w:r w:rsidRPr="00B92444">
        <w:rPr>
          <w:rFonts w:cs="Times New Roman"/>
          <w:b/>
        </w:rPr>
        <w:t>при проведении выборов депутат</w:t>
      </w:r>
      <w:r>
        <w:rPr>
          <w:rFonts w:cs="Times New Roman"/>
          <w:b/>
        </w:rPr>
        <w:t xml:space="preserve">ов </w:t>
      </w:r>
      <w:r w:rsidRPr="00B92444">
        <w:rPr>
          <w:rFonts w:cs="Times New Roman"/>
          <w:b/>
        </w:rPr>
        <w:t>Совета </w:t>
      </w:r>
      <w:proofErr w:type="gramStart"/>
      <w:r w:rsidRPr="00B92444">
        <w:rPr>
          <w:rFonts w:cs="Times New Roman"/>
          <w:b/>
        </w:rPr>
        <w:t>депутатов</w:t>
      </w:r>
      <w:proofErr w:type="gramEnd"/>
      <w:r w:rsidRPr="00B92444">
        <w:rPr>
          <w:rFonts w:cs="Times New Roman"/>
          <w:b/>
        </w:rPr>
        <w:t xml:space="preserve"> ЗАТО г. Железногорск Красноярского</w:t>
      </w:r>
      <w:r>
        <w:rPr>
          <w:rFonts w:cs="Times New Roman"/>
          <w:b/>
        </w:rPr>
        <w:t> </w:t>
      </w:r>
      <w:r w:rsidRPr="00B92444">
        <w:rPr>
          <w:rFonts w:cs="Times New Roman"/>
          <w:b/>
        </w:rPr>
        <w:t xml:space="preserve">края </w:t>
      </w:r>
      <w:r>
        <w:rPr>
          <w:rFonts w:cs="Times New Roman"/>
          <w:b/>
        </w:rPr>
        <w:t>шестого созыва</w:t>
      </w:r>
    </w:p>
    <w:p w:rsidR="003F264F" w:rsidRPr="00B92444" w:rsidRDefault="003F264F" w:rsidP="003F264F">
      <w:pPr>
        <w:pStyle w:val="2"/>
        <w:spacing w:after="0" w:line="240" w:lineRule="auto"/>
        <w:jc w:val="center"/>
        <w:rPr>
          <w:b/>
        </w:rPr>
      </w:pPr>
      <w:r>
        <w:rPr>
          <w:rFonts w:cs="Times New Roman"/>
          <w:b/>
        </w:rPr>
        <w:t xml:space="preserve">по одномандатному избирательному округу № </w:t>
      </w:r>
      <w:r w:rsidR="00C77EED">
        <w:rPr>
          <w:rFonts w:cs="Times New Roman"/>
          <w:b/>
        </w:rPr>
        <w:t>12</w:t>
      </w:r>
    </w:p>
    <w:p w:rsidR="003F264F" w:rsidRDefault="003F264F" w:rsidP="003F264F">
      <w:pPr>
        <w:jc w:val="center"/>
        <w:rPr>
          <w:b/>
        </w:rPr>
      </w:pPr>
    </w:p>
    <w:tbl>
      <w:tblPr>
        <w:tblW w:w="15539" w:type="dxa"/>
        <w:tblInd w:w="-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8"/>
        <w:gridCol w:w="1413"/>
        <w:gridCol w:w="1319"/>
        <w:gridCol w:w="949"/>
        <w:gridCol w:w="1143"/>
        <w:gridCol w:w="1125"/>
        <w:gridCol w:w="1134"/>
        <w:gridCol w:w="850"/>
        <w:gridCol w:w="992"/>
        <w:gridCol w:w="1275"/>
        <w:gridCol w:w="2127"/>
        <w:gridCol w:w="1276"/>
        <w:gridCol w:w="1418"/>
      </w:tblGrid>
      <w:tr w:rsidR="003F264F" w:rsidTr="00B83271">
        <w:trPr>
          <w:cantSplit/>
          <w:trHeight w:val="486"/>
        </w:trPr>
        <w:tc>
          <w:tcPr>
            <w:tcW w:w="518" w:type="dxa"/>
            <w:vMerge w:val="restart"/>
            <w:vAlign w:val="center"/>
          </w:tcPr>
          <w:p w:rsidR="003F264F" w:rsidRPr="00301135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301135">
              <w:rPr>
                <w:rFonts w:ascii="Times New Roman" w:hAnsi="Times New Roman"/>
                <w:sz w:val="20"/>
              </w:rPr>
              <w:t xml:space="preserve">№ </w:t>
            </w:r>
            <w:r w:rsidRPr="00301135">
              <w:rPr>
                <w:rFonts w:ascii="Times New Roman" w:hAnsi="Times New Roman"/>
                <w:sz w:val="20"/>
              </w:rPr>
              <w:br/>
            </w:r>
            <w:proofErr w:type="spellStart"/>
            <w:proofErr w:type="gramStart"/>
            <w:r w:rsidRPr="00301135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301135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301135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1413" w:type="dxa"/>
            <w:vMerge w:val="restart"/>
            <w:vAlign w:val="center"/>
          </w:tcPr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Фамилия, имя, отчество</w:t>
            </w:r>
          </w:p>
        </w:tc>
        <w:tc>
          <w:tcPr>
            <w:tcW w:w="1319" w:type="dxa"/>
            <w:vMerge w:val="restart"/>
            <w:vAlign w:val="center"/>
          </w:tcPr>
          <w:p w:rsidR="003F264F" w:rsidRPr="00886EEB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Источник выплаты дохода, </w:t>
            </w:r>
            <w:r w:rsidRPr="00886EE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сумма (руб.)</w:t>
            </w:r>
          </w:p>
        </w:tc>
        <w:tc>
          <w:tcPr>
            <w:tcW w:w="6193" w:type="dxa"/>
            <w:gridSpan w:val="6"/>
            <w:vAlign w:val="center"/>
          </w:tcPr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Недвижимое имущество</w:t>
            </w:r>
          </w:p>
        </w:tc>
        <w:tc>
          <w:tcPr>
            <w:tcW w:w="1275" w:type="dxa"/>
            <w:vMerge w:val="restart"/>
            <w:vAlign w:val="center"/>
          </w:tcPr>
          <w:p w:rsidR="003F264F" w:rsidRDefault="003F264F" w:rsidP="001427B9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Транспортные средства (вид,</w:t>
            </w:r>
            <w:r w:rsidR="001427B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марка, модель, год выпуска) каждого</w:t>
            </w:r>
          </w:p>
        </w:tc>
        <w:tc>
          <w:tcPr>
            <w:tcW w:w="2127" w:type="dxa"/>
            <w:vMerge w:val="restart"/>
            <w:vAlign w:val="center"/>
          </w:tcPr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Денежные средства и драгоценные металлы, находящиеся на счетах (во вкладах) в банках  </w:t>
            </w:r>
          </w:p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(количество банковских счетов, общая сумма остатков на них</w:t>
            </w:r>
            <w:r w:rsidRPr="007015AC">
              <w:rPr>
                <w:rFonts w:ascii="Times New Roman" w:hAnsi="Times New Roman"/>
                <w:sz w:val="20"/>
              </w:rPr>
              <w:t>, учетная цена драгоценных металлов)</w:t>
            </w:r>
            <w:r>
              <w:rPr>
                <w:rFonts w:ascii="Times New Roman" w:hAnsi="Times New Roman"/>
                <w:sz w:val="20"/>
              </w:rPr>
              <w:t xml:space="preserve"> (руб.)   </w:t>
            </w:r>
          </w:p>
        </w:tc>
        <w:tc>
          <w:tcPr>
            <w:tcW w:w="1276" w:type="dxa"/>
            <w:vMerge w:val="restart"/>
            <w:vAlign w:val="center"/>
          </w:tcPr>
          <w:p w:rsidR="003F264F" w:rsidRPr="0011237D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color w:val="FF0000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Акции и иные ценные бумаги     (наименование организации,  </w:t>
            </w:r>
            <w:r w:rsidRPr="00251E91">
              <w:rPr>
                <w:rFonts w:ascii="Times New Roman" w:hAnsi="Times New Roman"/>
                <w:sz w:val="20"/>
              </w:rPr>
              <w:t>количество акций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2436BC">
              <w:rPr>
                <w:rFonts w:ascii="Times New Roman" w:hAnsi="Times New Roman"/>
                <w:sz w:val="20"/>
              </w:rPr>
              <w:t>номинальная стоимость одной акции (руб.),</w:t>
            </w:r>
            <w:r w:rsidRPr="0011237D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proofErr w:type="gramEnd"/>
          </w:p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ценной бумаги, лицо, выпустившее ценную бумагу, </w:t>
            </w:r>
            <w:r w:rsidRPr="002436BC">
              <w:rPr>
                <w:rFonts w:ascii="Times New Roman" w:hAnsi="Times New Roman"/>
                <w:sz w:val="20"/>
              </w:rPr>
              <w:t>количество ценных бумаг</w:t>
            </w:r>
            <w:r w:rsidRPr="00E843AC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общая стоимость) (руб.)</w:t>
            </w:r>
          </w:p>
        </w:tc>
        <w:tc>
          <w:tcPr>
            <w:tcW w:w="1418" w:type="dxa"/>
            <w:vMerge w:val="restart"/>
            <w:vAlign w:val="center"/>
          </w:tcPr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Иное участие в коммерческих организациях (наименование организации, доля участия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(%) </w:t>
            </w:r>
            <w:proofErr w:type="gramEnd"/>
            <w:r>
              <w:rPr>
                <w:rFonts w:ascii="Times New Roman" w:hAnsi="Times New Roman"/>
                <w:sz w:val="20"/>
              </w:rPr>
              <w:t>или простая дробь от уставного (складочного) капитала).</w:t>
            </w:r>
          </w:p>
          <w:p w:rsidR="003F264F" w:rsidRPr="00C43532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3F264F" w:rsidTr="00B83271">
        <w:trPr>
          <w:cantSplit/>
          <w:trHeight w:val="3261"/>
        </w:trPr>
        <w:tc>
          <w:tcPr>
            <w:tcW w:w="518" w:type="dxa"/>
            <w:vMerge/>
          </w:tcPr>
          <w:p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413" w:type="dxa"/>
            <w:vMerge/>
          </w:tcPr>
          <w:p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949" w:type="dxa"/>
            <w:vAlign w:val="center"/>
          </w:tcPr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Земельные участки,  общая площадь</w:t>
            </w:r>
            <w:r>
              <w:rPr>
                <w:rFonts w:ascii="Times New Roman" w:hAnsi="Times New Roman"/>
                <w:sz w:val="20"/>
              </w:rPr>
              <w:br/>
              <w:t>(кв. м) каждого</w:t>
            </w:r>
          </w:p>
        </w:tc>
        <w:tc>
          <w:tcPr>
            <w:tcW w:w="1143" w:type="dxa"/>
            <w:vAlign w:val="center"/>
          </w:tcPr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Жилые дома, общая площадь (кв. м) каждого</w:t>
            </w:r>
          </w:p>
        </w:tc>
        <w:tc>
          <w:tcPr>
            <w:tcW w:w="1125" w:type="dxa"/>
            <w:vAlign w:val="center"/>
          </w:tcPr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Квартиры, общая  площадь   (кв. м) каждой</w:t>
            </w:r>
          </w:p>
        </w:tc>
        <w:tc>
          <w:tcPr>
            <w:tcW w:w="1134" w:type="dxa"/>
            <w:vAlign w:val="center"/>
          </w:tcPr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Дачи, общая площадь  (кв. м) каждой</w:t>
            </w:r>
          </w:p>
        </w:tc>
        <w:tc>
          <w:tcPr>
            <w:tcW w:w="850" w:type="dxa"/>
            <w:vAlign w:val="center"/>
          </w:tcPr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Гаражи, общая площадь (кв. м) каждого </w:t>
            </w:r>
          </w:p>
        </w:tc>
        <w:tc>
          <w:tcPr>
            <w:tcW w:w="992" w:type="dxa"/>
            <w:vAlign w:val="center"/>
          </w:tcPr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Иное недвижимое имущество,  общая площадь  (кв. м) каждого</w:t>
            </w:r>
          </w:p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</w:tr>
      <w:tr w:rsidR="003F264F" w:rsidRPr="00AC6329" w:rsidTr="00B83271">
        <w:trPr>
          <w:cantSplit/>
          <w:trHeight w:val="325"/>
        </w:trPr>
        <w:tc>
          <w:tcPr>
            <w:tcW w:w="518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3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9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49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43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25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275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127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18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13</w:t>
            </w:r>
          </w:p>
        </w:tc>
      </w:tr>
      <w:tr w:rsidR="00F842B6" w:rsidRPr="00756841" w:rsidTr="00B83271">
        <w:trPr>
          <w:cantSplit/>
          <w:trHeight w:val="243"/>
        </w:trPr>
        <w:tc>
          <w:tcPr>
            <w:tcW w:w="518" w:type="dxa"/>
          </w:tcPr>
          <w:p w:rsidR="00F842B6" w:rsidRPr="00685001" w:rsidRDefault="00536E42" w:rsidP="00F842B6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00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3" w:type="dxa"/>
          </w:tcPr>
          <w:p w:rsidR="00685001" w:rsidRDefault="00F842B6" w:rsidP="00E957DD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685001">
              <w:rPr>
                <w:rFonts w:ascii="Times New Roman" w:hAnsi="Times New Roman"/>
                <w:sz w:val="18"/>
                <w:szCs w:val="18"/>
              </w:rPr>
              <w:t xml:space="preserve">Разумник </w:t>
            </w:r>
          </w:p>
          <w:p w:rsidR="00685001" w:rsidRDefault="00F842B6" w:rsidP="00E957DD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685001">
              <w:rPr>
                <w:rFonts w:ascii="Times New Roman" w:hAnsi="Times New Roman"/>
                <w:sz w:val="18"/>
                <w:szCs w:val="18"/>
              </w:rPr>
              <w:t>Юрий</w:t>
            </w:r>
          </w:p>
          <w:p w:rsidR="00F842B6" w:rsidRPr="00685001" w:rsidRDefault="00F842B6" w:rsidP="00E957DD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685001">
              <w:rPr>
                <w:rFonts w:ascii="Times New Roman" w:hAnsi="Times New Roman"/>
                <w:sz w:val="18"/>
                <w:szCs w:val="18"/>
              </w:rPr>
              <w:t xml:space="preserve"> Иванович</w:t>
            </w:r>
          </w:p>
        </w:tc>
        <w:tc>
          <w:tcPr>
            <w:tcW w:w="1319" w:type="dxa"/>
          </w:tcPr>
          <w:p w:rsidR="00F842B6" w:rsidRPr="00685001" w:rsidRDefault="00F842B6" w:rsidP="00F842B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8500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Доход по основному месту работы</w:t>
            </w:r>
          </w:p>
          <w:p w:rsidR="00F842B6" w:rsidRPr="00685001" w:rsidRDefault="00F842B6" w:rsidP="00F842B6">
            <w:pPr>
              <w:rPr>
                <w:rFonts w:cs="Times New Roman"/>
                <w:sz w:val="18"/>
                <w:szCs w:val="18"/>
              </w:rPr>
            </w:pPr>
            <w:r w:rsidRPr="00685001">
              <w:rPr>
                <w:rFonts w:cs="Times New Roman"/>
                <w:sz w:val="18"/>
                <w:szCs w:val="18"/>
              </w:rPr>
              <w:t>2 125 930,14</w:t>
            </w:r>
          </w:p>
          <w:p w:rsidR="00F842B6" w:rsidRPr="00685001" w:rsidRDefault="00F842B6" w:rsidP="00F842B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F842B6" w:rsidRPr="00685001" w:rsidRDefault="00F842B6" w:rsidP="00F842B6">
            <w:pPr>
              <w:rPr>
                <w:rFonts w:cs="Times New Roman"/>
                <w:sz w:val="18"/>
                <w:szCs w:val="18"/>
              </w:rPr>
            </w:pPr>
            <w:r w:rsidRPr="00685001">
              <w:rPr>
                <w:rFonts w:cs="Times New Roman"/>
                <w:sz w:val="18"/>
                <w:szCs w:val="18"/>
              </w:rPr>
              <w:t>Иное</w:t>
            </w:r>
          </w:p>
          <w:p w:rsidR="00F842B6" w:rsidRPr="00685001" w:rsidRDefault="00F842B6" w:rsidP="001427B9">
            <w:pPr>
              <w:rPr>
                <w:rFonts w:cs="Times New Roman"/>
                <w:sz w:val="18"/>
                <w:szCs w:val="18"/>
              </w:rPr>
            </w:pPr>
            <w:r w:rsidRPr="00685001">
              <w:rPr>
                <w:rFonts w:cs="Times New Roman"/>
                <w:sz w:val="18"/>
                <w:szCs w:val="18"/>
              </w:rPr>
              <w:t>186 297,15</w:t>
            </w:r>
          </w:p>
        </w:tc>
        <w:tc>
          <w:tcPr>
            <w:tcW w:w="949" w:type="dxa"/>
          </w:tcPr>
          <w:p w:rsidR="00F842B6" w:rsidRPr="00685001" w:rsidRDefault="00F842B6" w:rsidP="00F842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001">
              <w:rPr>
                <w:rFonts w:cs="Times New Roman"/>
                <w:sz w:val="18"/>
                <w:szCs w:val="18"/>
              </w:rPr>
              <w:t xml:space="preserve">600 </w:t>
            </w:r>
          </w:p>
        </w:tc>
        <w:tc>
          <w:tcPr>
            <w:tcW w:w="1143" w:type="dxa"/>
          </w:tcPr>
          <w:p w:rsidR="00F842B6" w:rsidRPr="00685001" w:rsidRDefault="00F842B6" w:rsidP="00F842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001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25" w:type="dxa"/>
          </w:tcPr>
          <w:p w:rsidR="00F842B6" w:rsidRPr="00685001" w:rsidRDefault="00F842B6" w:rsidP="00F842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001">
              <w:rPr>
                <w:rFonts w:cs="Times New Roman"/>
                <w:sz w:val="18"/>
                <w:szCs w:val="18"/>
              </w:rPr>
              <w:t xml:space="preserve">90,6 </w:t>
            </w:r>
          </w:p>
        </w:tc>
        <w:tc>
          <w:tcPr>
            <w:tcW w:w="1134" w:type="dxa"/>
          </w:tcPr>
          <w:p w:rsidR="00F842B6" w:rsidRPr="00685001" w:rsidRDefault="00F842B6" w:rsidP="00F842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001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F842B6" w:rsidRPr="00685001" w:rsidRDefault="00F842B6" w:rsidP="00F842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001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:rsidR="00F842B6" w:rsidRPr="00685001" w:rsidRDefault="00F842B6" w:rsidP="00F842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001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F842B6" w:rsidRPr="00685001" w:rsidRDefault="00F842B6" w:rsidP="001427B9">
            <w:pPr>
              <w:rPr>
                <w:rFonts w:cs="Times New Roman"/>
                <w:sz w:val="18"/>
                <w:szCs w:val="18"/>
              </w:rPr>
            </w:pPr>
            <w:r w:rsidRPr="00685001">
              <w:rPr>
                <w:rFonts w:cs="Times New Roman"/>
                <w:sz w:val="18"/>
                <w:szCs w:val="18"/>
              </w:rPr>
              <w:t xml:space="preserve">автомобиль </w:t>
            </w:r>
            <w:proofErr w:type="spellStart"/>
            <w:r w:rsidRPr="00685001">
              <w:rPr>
                <w:rFonts w:cs="Times New Roman"/>
                <w:sz w:val="18"/>
                <w:szCs w:val="18"/>
              </w:rPr>
              <w:t>Mitsubishi</w:t>
            </w:r>
            <w:proofErr w:type="spellEnd"/>
            <w:r w:rsidRPr="0068500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85001">
              <w:rPr>
                <w:rFonts w:cs="Times New Roman"/>
                <w:sz w:val="18"/>
                <w:szCs w:val="18"/>
              </w:rPr>
              <w:t>Outlander</w:t>
            </w:r>
            <w:proofErr w:type="spellEnd"/>
          </w:p>
          <w:p w:rsidR="00F842B6" w:rsidRPr="00685001" w:rsidRDefault="00F842B6" w:rsidP="001427B9">
            <w:pPr>
              <w:rPr>
                <w:rFonts w:cs="Times New Roman"/>
                <w:sz w:val="18"/>
                <w:szCs w:val="18"/>
              </w:rPr>
            </w:pPr>
            <w:r w:rsidRPr="00685001">
              <w:rPr>
                <w:rFonts w:cs="Times New Roman"/>
                <w:sz w:val="18"/>
                <w:szCs w:val="18"/>
              </w:rPr>
              <w:t>2014</w:t>
            </w:r>
          </w:p>
        </w:tc>
        <w:tc>
          <w:tcPr>
            <w:tcW w:w="2127" w:type="dxa"/>
          </w:tcPr>
          <w:p w:rsidR="00F842B6" w:rsidRPr="00685001" w:rsidRDefault="00F842B6" w:rsidP="00F842B6">
            <w:pPr>
              <w:rPr>
                <w:rFonts w:cs="Times New Roman"/>
                <w:sz w:val="18"/>
                <w:szCs w:val="18"/>
              </w:rPr>
            </w:pPr>
            <w:r w:rsidRPr="00685001">
              <w:rPr>
                <w:rFonts w:cs="Times New Roman"/>
                <w:sz w:val="18"/>
                <w:szCs w:val="18"/>
              </w:rPr>
              <w:t>Четы</w:t>
            </w:r>
            <w:r w:rsidR="006104E8">
              <w:rPr>
                <w:rFonts w:cs="Times New Roman"/>
                <w:sz w:val="18"/>
                <w:szCs w:val="18"/>
              </w:rPr>
              <w:t>ре</w:t>
            </w:r>
            <w:r w:rsidRPr="00685001">
              <w:rPr>
                <w:rFonts w:cs="Times New Roman"/>
                <w:sz w:val="18"/>
                <w:szCs w:val="18"/>
              </w:rPr>
              <w:t xml:space="preserve"> счета </w:t>
            </w:r>
          </w:p>
          <w:p w:rsidR="00F842B6" w:rsidRPr="00685001" w:rsidRDefault="00F842B6" w:rsidP="00F842B6">
            <w:pPr>
              <w:rPr>
                <w:rFonts w:cs="Times New Roman"/>
                <w:sz w:val="18"/>
                <w:szCs w:val="18"/>
              </w:rPr>
            </w:pPr>
            <w:r w:rsidRPr="00685001">
              <w:rPr>
                <w:rFonts w:cs="Times New Roman"/>
                <w:sz w:val="18"/>
                <w:szCs w:val="18"/>
              </w:rPr>
              <w:t>102 164,54</w:t>
            </w:r>
          </w:p>
          <w:p w:rsidR="00F842B6" w:rsidRPr="00685001" w:rsidRDefault="00F842B6" w:rsidP="00F842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842B6" w:rsidRPr="00685001" w:rsidRDefault="00F842B6" w:rsidP="00F842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001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842B6" w:rsidRPr="00685001" w:rsidRDefault="00F842B6" w:rsidP="00F842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001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1427B9" w:rsidRPr="00756841" w:rsidTr="00B83271">
        <w:trPr>
          <w:cantSplit/>
          <w:trHeight w:val="243"/>
        </w:trPr>
        <w:tc>
          <w:tcPr>
            <w:tcW w:w="518" w:type="dxa"/>
          </w:tcPr>
          <w:p w:rsidR="001427B9" w:rsidRPr="00685001" w:rsidRDefault="001427B9" w:rsidP="00F842B6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413" w:type="dxa"/>
          </w:tcPr>
          <w:p w:rsidR="001427B9" w:rsidRPr="00685001" w:rsidRDefault="001427B9" w:rsidP="00D13BA1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85001">
              <w:rPr>
                <w:rFonts w:ascii="Times New Roman" w:hAnsi="Times New Roman"/>
                <w:sz w:val="18"/>
                <w:szCs w:val="18"/>
              </w:rPr>
              <w:t>Бурачевская</w:t>
            </w:r>
            <w:proofErr w:type="spellEnd"/>
            <w:r w:rsidRPr="00685001">
              <w:rPr>
                <w:rFonts w:ascii="Times New Roman" w:hAnsi="Times New Roman"/>
                <w:sz w:val="18"/>
                <w:szCs w:val="18"/>
              </w:rPr>
              <w:t xml:space="preserve"> Елена Михайловна</w:t>
            </w:r>
          </w:p>
        </w:tc>
        <w:tc>
          <w:tcPr>
            <w:tcW w:w="1319" w:type="dxa"/>
          </w:tcPr>
          <w:p w:rsidR="001427B9" w:rsidRPr="00685001" w:rsidRDefault="001427B9" w:rsidP="00D13BA1">
            <w:pPr>
              <w:spacing w:before="20" w:line="276" w:lineRule="auto"/>
              <w:rPr>
                <w:rFonts w:cs="Times New Roman"/>
                <w:sz w:val="18"/>
                <w:szCs w:val="18"/>
              </w:rPr>
            </w:pPr>
            <w:r w:rsidRPr="0068500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Доход по основному месту работы </w:t>
            </w:r>
            <w:r w:rsidRPr="00685001">
              <w:rPr>
                <w:rFonts w:cs="Times New Roman"/>
                <w:sz w:val="18"/>
                <w:szCs w:val="18"/>
              </w:rPr>
              <w:t xml:space="preserve">585380,82 </w:t>
            </w:r>
          </w:p>
          <w:p w:rsidR="001427B9" w:rsidRPr="00685001" w:rsidRDefault="001427B9" w:rsidP="00D13BA1">
            <w:pPr>
              <w:spacing w:before="20" w:line="276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685001">
              <w:rPr>
                <w:rFonts w:cs="Times New Roman"/>
                <w:sz w:val="18"/>
                <w:szCs w:val="18"/>
              </w:rPr>
              <w:t xml:space="preserve">Иное 165797,60 </w:t>
            </w:r>
          </w:p>
          <w:p w:rsidR="001427B9" w:rsidRDefault="001427B9" w:rsidP="00D13BA1">
            <w:pPr>
              <w:spacing w:before="20" w:line="276" w:lineRule="auto"/>
              <w:rPr>
                <w:rFonts w:cs="Times New Roman"/>
                <w:sz w:val="18"/>
                <w:szCs w:val="18"/>
              </w:rPr>
            </w:pPr>
            <w:r w:rsidRPr="00685001">
              <w:rPr>
                <w:rFonts w:cs="Times New Roman"/>
                <w:sz w:val="18"/>
                <w:szCs w:val="18"/>
              </w:rPr>
              <w:t xml:space="preserve">Иное </w:t>
            </w:r>
          </w:p>
          <w:p w:rsidR="001427B9" w:rsidRPr="00685001" w:rsidRDefault="001427B9" w:rsidP="00D13BA1">
            <w:pPr>
              <w:spacing w:before="20" w:line="276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685001">
              <w:rPr>
                <w:rFonts w:cs="Times New Roman"/>
                <w:sz w:val="18"/>
                <w:szCs w:val="18"/>
              </w:rPr>
              <w:t xml:space="preserve">14052,00 </w:t>
            </w:r>
          </w:p>
        </w:tc>
        <w:tc>
          <w:tcPr>
            <w:tcW w:w="949" w:type="dxa"/>
          </w:tcPr>
          <w:p w:rsidR="001427B9" w:rsidRPr="00685001" w:rsidRDefault="001427B9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0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43" w:type="dxa"/>
          </w:tcPr>
          <w:p w:rsidR="001427B9" w:rsidRPr="00685001" w:rsidRDefault="001427B9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0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5" w:type="dxa"/>
          </w:tcPr>
          <w:p w:rsidR="001427B9" w:rsidRPr="00685001" w:rsidRDefault="001427B9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001">
              <w:rPr>
                <w:rFonts w:ascii="Times New Roman" w:hAnsi="Times New Roman"/>
                <w:sz w:val="18"/>
                <w:szCs w:val="18"/>
              </w:rPr>
              <w:t>58,0</w:t>
            </w:r>
          </w:p>
        </w:tc>
        <w:tc>
          <w:tcPr>
            <w:tcW w:w="1134" w:type="dxa"/>
          </w:tcPr>
          <w:p w:rsidR="001427B9" w:rsidRPr="00685001" w:rsidRDefault="001427B9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0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1427B9" w:rsidRPr="00685001" w:rsidRDefault="001427B9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0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1427B9" w:rsidRPr="00685001" w:rsidRDefault="001427B9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001">
              <w:rPr>
                <w:rFonts w:ascii="Times New Roman" w:hAnsi="Times New Roman"/>
                <w:sz w:val="18"/>
                <w:szCs w:val="18"/>
              </w:rPr>
              <w:t>56,0</w:t>
            </w:r>
          </w:p>
          <w:p w:rsidR="001427B9" w:rsidRPr="00685001" w:rsidRDefault="001427B9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685001">
              <w:rPr>
                <w:rFonts w:ascii="Times New Roman" w:hAnsi="Times New Roman"/>
                <w:sz w:val="18"/>
                <w:szCs w:val="18"/>
              </w:rPr>
              <w:t>доля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1427B9" w:rsidRPr="00685001" w:rsidRDefault="001427B9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0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27" w:type="dxa"/>
          </w:tcPr>
          <w:p w:rsidR="001427B9" w:rsidRPr="00685001" w:rsidRDefault="001427B9" w:rsidP="00D13BA1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685001">
              <w:rPr>
                <w:rFonts w:ascii="Times New Roman" w:hAnsi="Times New Roman"/>
                <w:sz w:val="18"/>
                <w:szCs w:val="18"/>
              </w:rPr>
              <w:t>Два счета;</w:t>
            </w:r>
          </w:p>
          <w:p w:rsidR="001427B9" w:rsidRPr="00685001" w:rsidRDefault="001427B9" w:rsidP="00D13BA1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85001">
              <w:rPr>
                <w:rFonts w:ascii="Times New Roman" w:hAnsi="Times New Roman"/>
                <w:sz w:val="18"/>
                <w:szCs w:val="18"/>
              </w:rPr>
              <w:t xml:space="preserve">28253,70 </w:t>
            </w:r>
          </w:p>
        </w:tc>
        <w:tc>
          <w:tcPr>
            <w:tcW w:w="1276" w:type="dxa"/>
          </w:tcPr>
          <w:p w:rsidR="001427B9" w:rsidRPr="00685001" w:rsidRDefault="001427B9" w:rsidP="00D13BA1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85001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1427B9" w:rsidRPr="00685001" w:rsidRDefault="001427B9" w:rsidP="00D13BA1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85001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F842B6" w:rsidRPr="00756841" w:rsidTr="00B83271">
        <w:trPr>
          <w:cantSplit/>
          <w:trHeight w:val="243"/>
        </w:trPr>
        <w:tc>
          <w:tcPr>
            <w:tcW w:w="518" w:type="dxa"/>
          </w:tcPr>
          <w:p w:rsidR="00F842B6" w:rsidRPr="00685001" w:rsidRDefault="001427B9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3" w:type="dxa"/>
          </w:tcPr>
          <w:p w:rsidR="00F842B6" w:rsidRPr="00685001" w:rsidRDefault="00F842B6" w:rsidP="00E957DD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685001">
              <w:rPr>
                <w:rFonts w:ascii="Times New Roman" w:hAnsi="Times New Roman"/>
                <w:sz w:val="18"/>
                <w:szCs w:val="18"/>
              </w:rPr>
              <w:t>Кольцов</w:t>
            </w:r>
          </w:p>
          <w:p w:rsidR="00F842B6" w:rsidRPr="00685001" w:rsidRDefault="00F842B6" w:rsidP="00E957DD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685001">
              <w:rPr>
                <w:rFonts w:ascii="Times New Roman" w:hAnsi="Times New Roman"/>
                <w:sz w:val="18"/>
                <w:szCs w:val="18"/>
              </w:rPr>
              <w:t>Сергей Владимирович</w:t>
            </w:r>
          </w:p>
        </w:tc>
        <w:tc>
          <w:tcPr>
            <w:tcW w:w="1319" w:type="dxa"/>
          </w:tcPr>
          <w:p w:rsidR="00F842B6" w:rsidRPr="00685001" w:rsidRDefault="00F842B6" w:rsidP="00E957DD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8500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Доход по основному месту работы</w:t>
            </w:r>
          </w:p>
          <w:p w:rsidR="00F842B6" w:rsidRPr="00685001" w:rsidRDefault="00F842B6" w:rsidP="00E957DD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8500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387928,53</w:t>
            </w:r>
          </w:p>
        </w:tc>
        <w:tc>
          <w:tcPr>
            <w:tcW w:w="949" w:type="dxa"/>
          </w:tcPr>
          <w:p w:rsidR="00F842B6" w:rsidRPr="00685001" w:rsidRDefault="00F842B6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0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43" w:type="dxa"/>
          </w:tcPr>
          <w:p w:rsidR="00F842B6" w:rsidRPr="00685001" w:rsidRDefault="00F842B6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0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5" w:type="dxa"/>
          </w:tcPr>
          <w:p w:rsidR="00F842B6" w:rsidRPr="00685001" w:rsidRDefault="00F842B6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0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842B6" w:rsidRPr="00685001" w:rsidRDefault="00F842B6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0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F842B6" w:rsidRPr="00685001" w:rsidRDefault="00F842B6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0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842B6" w:rsidRPr="00685001" w:rsidRDefault="00F842B6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0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F842B6" w:rsidRPr="00685001" w:rsidRDefault="00F842B6" w:rsidP="00E957DD">
            <w:pPr>
              <w:pStyle w:val="ConsCell"/>
              <w:widowControl/>
              <w:tabs>
                <w:tab w:val="center" w:pos="42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0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27" w:type="dxa"/>
          </w:tcPr>
          <w:p w:rsidR="00F842B6" w:rsidRPr="00685001" w:rsidRDefault="00F842B6" w:rsidP="00E957DD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685001">
              <w:rPr>
                <w:rFonts w:ascii="Times New Roman" w:hAnsi="Times New Roman"/>
                <w:sz w:val="18"/>
                <w:szCs w:val="18"/>
              </w:rPr>
              <w:t>Четыре счета</w:t>
            </w:r>
          </w:p>
          <w:p w:rsidR="00F842B6" w:rsidRPr="00685001" w:rsidRDefault="00F842B6" w:rsidP="00E957DD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685001">
              <w:rPr>
                <w:rFonts w:ascii="Times New Roman" w:hAnsi="Times New Roman"/>
                <w:sz w:val="18"/>
                <w:szCs w:val="18"/>
              </w:rPr>
              <w:t xml:space="preserve">54,14 </w:t>
            </w:r>
          </w:p>
        </w:tc>
        <w:tc>
          <w:tcPr>
            <w:tcW w:w="1276" w:type="dxa"/>
          </w:tcPr>
          <w:p w:rsidR="00F842B6" w:rsidRPr="00685001" w:rsidRDefault="00F842B6" w:rsidP="00E957D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8500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нет</w:t>
            </w:r>
          </w:p>
        </w:tc>
        <w:tc>
          <w:tcPr>
            <w:tcW w:w="1418" w:type="dxa"/>
          </w:tcPr>
          <w:p w:rsidR="00F842B6" w:rsidRPr="00685001" w:rsidRDefault="00F842B6" w:rsidP="00E957DD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8500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нет</w:t>
            </w:r>
          </w:p>
        </w:tc>
      </w:tr>
      <w:tr w:rsidR="00F842B6" w:rsidRPr="00756841" w:rsidTr="00B83271">
        <w:trPr>
          <w:cantSplit/>
          <w:trHeight w:val="243"/>
        </w:trPr>
        <w:tc>
          <w:tcPr>
            <w:tcW w:w="518" w:type="dxa"/>
          </w:tcPr>
          <w:p w:rsidR="00F842B6" w:rsidRPr="00685001" w:rsidRDefault="00685001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00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3" w:type="dxa"/>
          </w:tcPr>
          <w:p w:rsidR="00F842B6" w:rsidRPr="00685001" w:rsidRDefault="00685001" w:rsidP="00E957DD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85001">
              <w:rPr>
                <w:rFonts w:ascii="Times New Roman" w:hAnsi="Times New Roman"/>
                <w:sz w:val="18"/>
                <w:szCs w:val="18"/>
              </w:rPr>
              <w:t>Шенцов</w:t>
            </w:r>
            <w:proofErr w:type="spellEnd"/>
            <w:r w:rsidRPr="00685001">
              <w:rPr>
                <w:rFonts w:ascii="Times New Roman" w:hAnsi="Times New Roman"/>
                <w:sz w:val="18"/>
                <w:szCs w:val="18"/>
              </w:rPr>
              <w:t xml:space="preserve"> Георгий Александрович</w:t>
            </w:r>
          </w:p>
        </w:tc>
        <w:tc>
          <w:tcPr>
            <w:tcW w:w="1319" w:type="dxa"/>
          </w:tcPr>
          <w:p w:rsidR="00685001" w:rsidRPr="00685001" w:rsidRDefault="00685001" w:rsidP="00685001">
            <w:pPr>
              <w:pStyle w:val="TableParagraph"/>
              <w:ind w:right="48"/>
              <w:rPr>
                <w:sz w:val="18"/>
                <w:szCs w:val="18"/>
              </w:rPr>
            </w:pPr>
            <w:r w:rsidRPr="00685001">
              <w:rPr>
                <w:color w:val="000000"/>
                <w:sz w:val="18"/>
                <w:szCs w:val="18"/>
                <w:lang w:bidi="ar-SA"/>
              </w:rPr>
              <w:t xml:space="preserve">Доход по основному месту работы </w:t>
            </w:r>
            <w:r w:rsidRPr="00685001">
              <w:rPr>
                <w:sz w:val="18"/>
                <w:szCs w:val="18"/>
              </w:rPr>
              <w:t>131 732,00</w:t>
            </w:r>
          </w:p>
          <w:p w:rsidR="00F842B6" w:rsidRPr="00685001" w:rsidRDefault="00685001" w:rsidP="00685001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85001">
              <w:rPr>
                <w:rFonts w:cs="Times New Roman"/>
                <w:sz w:val="18"/>
                <w:szCs w:val="18"/>
              </w:rPr>
              <w:t>Иное</w:t>
            </w:r>
            <w:r w:rsidRPr="00685001">
              <w:rPr>
                <w:rFonts w:cs="Times New Roman"/>
                <w:spacing w:val="-3"/>
                <w:sz w:val="18"/>
                <w:szCs w:val="18"/>
              </w:rPr>
              <w:t xml:space="preserve"> </w:t>
            </w:r>
            <w:r w:rsidRPr="00685001">
              <w:rPr>
                <w:rFonts w:cs="Times New Roman"/>
                <w:sz w:val="18"/>
                <w:szCs w:val="18"/>
              </w:rPr>
              <w:t>186570,11</w:t>
            </w:r>
          </w:p>
        </w:tc>
        <w:tc>
          <w:tcPr>
            <w:tcW w:w="949" w:type="dxa"/>
          </w:tcPr>
          <w:p w:rsidR="00F842B6" w:rsidRPr="00685001" w:rsidRDefault="00685001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0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43" w:type="dxa"/>
          </w:tcPr>
          <w:p w:rsidR="00F842B6" w:rsidRPr="00685001" w:rsidRDefault="00685001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0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5" w:type="dxa"/>
          </w:tcPr>
          <w:p w:rsidR="00F842B6" w:rsidRPr="00685001" w:rsidRDefault="00685001" w:rsidP="0068500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0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842B6" w:rsidRPr="00685001" w:rsidRDefault="00685001" w:rsidP="0068500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0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F842B6" w:rsidRPr="00685001" w:rsidRDefault="00685001" w:rsidP="0068500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0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842B6" w:rsidRPr="00685001" w:rsidRDefault="00685001" w:rsidP="0068500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0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F842B6" w:rsidRPr="00685001" w:rsidRDefault="00685001" w:rsidP="0068500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0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27" w:type="dxa"/>
          </w:tcPr>
          <w:p w:rsidR="00F842B6" w:rsidRPr="00685001" w:rsidRDefault="00685001" w:rsidP="00685001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0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842B6" w:rsidRPr="00685001" w:rsidRDefault="00685001" w:rsidP="0068500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85001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842B6" w:rsidRPr="00685001" w:rsidRDefault="00685001" w:rsidP="00685001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85001">
              <w:rPr>
                <w:rFonts w:cs="Times New Roman"/>
                <w:sz w:val="18"/>
                <w:szCs w:val="18"/>
              </w:rPr>
              <w:t>нет</w:t>
            </w:r>
          </w:p>
        </w:tc>
      </w:tr>
    </w:tbl>
    <w:p w:rsidR="00E250C0" w:rsidRPr="00756841" w:rsidRDefault="00E250C0">
      <w:pPr>
        <w:rPr>
          <w:rFonts w:cs="Times New Roman"/>
          <w:sz w:val="16"/>
          <w:szCs w:val="16"/>
        </w:rPr>
      </w:pPr>
    </w:p>
    <w:sectPr w:rsidR="00E250C0" w:rsidRPr="00756841" w:rsidSect="00B92444">
      <w:headerReference w:type="default" r:id="rId7"/>
      <w:headerReference w:type="first" r:id="rId8"/>
      <w:pgSz w:w="16838" w:h="11906" w:orient="landscape"/>
      <w:pgMar w:top="1418" w:right="1134" w:bottom="851" w:left="1134" w:header="720" w:footer="720" w:gutter="0"/>
      <w:pgNumType w:start="1"/>
      <w:cols w:space="72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154" w:rsidRDefault="00382154" w:rsidP="003F264F">
      <w:r>
        <w:separator/>
      </w:r>
    </w:p>
  </w:endnote>
  <w:endnote w:type="continuationSeparator" w:id="0">
    <w:p w:rsidR="00382154" w:rsidRDefault="00382154" w:rsidP="003F2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154" w:rsidRDefault="00382154" w:rsidP="003F264F">
      <w:r>
        <w:separator/>
      </w:r>
    </w:p>
  </w:footnote>
  <w:footnote w:type="continuationSeparator" w:id="0">
    <w:p w:rsidR="00382154" w:rsidRDefault="00382154" w:rsidP="003F2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031" w:rsidRDefault="003B4525">
    <w:pPr>
      <w:pStyle w:val="a5"/>
      <w:jc w:val="center"/>
    </w:pPr>
    <w:r>
      <w:fldChar w:fldCharType="begin"/>
    </w:r>
    <w:r w:rsidR="006D054F">
      <w:instrText>PAGE   \* MERGEFORMAT</w:instrText>
    </w:r>
    <w:r>
      <w:fldChar w:fldCharType="separate"/>
    </w:r>
    <w:r w:rsidR="001427B9">
      <w:rPr>
        <w:noProof/>
      </w:rPr>
      <w:t>2</w:t>
    </w:r>
    <w:r>
      <w:fldChar w:fldCharType="end"/>
    </w:r>
  </w:p>
  <w:p w:rsidR="00710031" w:rsidRDefault="001427B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031" w:rsidRDefault="001427B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A055E"/>
    <w:multiLevelType w:val="hybridMultilevel"/>
    <w:tmpl w:val="4CDA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3C5F8C"/>
    <w:multiLevelType w:val="hybridMultilevel"/>
    <w:tmpl w:val="8B1068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FC6C49"/>
    <w:multiLevelType w:val="hybridMultilevel"/>
    <w:tmpl w:val="0890BE30"/>
    <w:lvl w:ilvl="0" w:tplc="89A4F44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57935E07"/>
    <w:multiLevelType w:val="hybridMultilevel"/>
    <w:tmpl w:val="47B2CB24"/>
    <w:lvl w:ilvl="0" w:tplc="106A21D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64F"/>
    <w:rsid w:val="000811BB"/>
    <w:rsid w:val="000A612C"/>
    <w:rsid w:val="001427B9"/>
    <w:rsid w:val="00170C0C"/>
    <w:rsid w:val="001A7156"/>
    <w:rsid w:val="001B3336"/>
    <w:rsid w:val="002119E5"/>
    <w:rsid w:val="00370E63"/>
    <w:rsid w:val="00382154"/>
    <w:rsid w:val="003B4525"/>
    <w:rsid w:val="003B6A04"/>
    <w:rsid w:val="003F264F"/>
    <w:rsid w:val="004104E1"/>
    <w:rsid w:val="004B376E"/>
    <w:rsid w:val="004F4C50"/>
    <w:rsid w:val="00536E42"/>
    <w:rsid w:val="005A0F45"/>
    <w:rsid w:val="005B0B9E"/>
    <w:rsid w:val="006104E8"/>
    <w:rsid w:val="00634CD6"/>
    <w:rsid w:val="00685001"/>
    <w:rsid w:val="006C1EC2"/>
    <w:rsid w:val="006D054F"/>
    <w:rsid w:val="007526D0"/>
    <w:rsid w:val="00756841"/>
    <w:rsid w:val="007D7490"/>
    <w:rsid w:val="00806D24"/>
    <w:rsid w:val="00831342"/>
    <w:rsid w:val="00871ED5"/>
    <w:rsid w:val="00A16E38"/>
    <w:rsid w:val="00A243B7"/>
    <w:rsid w:val="00A42C3C"/>
    <w:rsid w:val="00A50EC3"/>
    <w:rsid w:val="00B542E3"/>
    <w:rsid w:val="00B83271"/>
    <w:rsid w:val="00C441A3"/>
    <w:rsid w:val="00C61325"/>
    <w:rsid w:val="00C77EED"/>
    <w:rsid w:val="00E250C0"/>
    <w:rsid w:val="00E30BEF"/>
    <w:rsid w:val="00EA6748"/>
    <w:rsid w:val="00F45D32"/>
    <w:rsid w:val="00F842B6"/>
    <w:rsid w:val="00F9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4F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color w:val="00000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264F"/>
    <w:pPr>
      <w:spacing w:after="120" w:line="288" w:lineRule="auto"/>
    </w:pPr>
  </w:style>
  <w:style w:type="character" w:customStyle="1" w:styleId="a4">
    <w:name w:val="Основной текст Знак"/>
    <w:basedOn w:val="a0"/>
    <w:link w:val="a3"/>
    <w:rsid w:val="003F264F"/>
    <w:rPr>
      <w:rFonts w:ascii="Times New Roman" w:eastAsia="Arial Unicode MS" w:hAnsi="Times New Roman" w:cs="Mangal"/>
      <w:color w:val="00000A"/>
      <w:kern w:val="1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rsid w:val="003F264F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3F264F"/>
    <w:rPr>
      <w:rFonts w:ascii="Times New Roman" w:eastAsia="Arial Unicode MS" w:hAnsi="Times New Roman" w:cs="Mangal"/>
      <w:color w:val="00000A"/>
      <w:kern w:val="1"/>
      <w:sz w:val="24"/>
      <w:szCs w:val="21"/>
      <w:lang w:eastAsia="zh-CN" w:bidi="hi-IN"/>
    </w:rPr>
  </w:style>
  <w:style w:type="paragraph" w:styleId="2">
    <w:name w:val="Body Text 2"/>
    <w:basedOn w:val="a"/>
    <w:link w:val="20"/>
    <w:rsid w:val="003F264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F264F"/>
    <w:rPr>
      <w:rFonts w:ascii="Times New Roman" w:eastAsia="Arial Unicode MS" w:hAnsi="Times New Roman" w:cs="Mangal"/>
      <w:color w:val="00000A"/>
      <w:kern w:val="1"/>
      <w:sz w:val="24"/>
      <w:szCs w:val="24"/>
      <w:lang w:eastAsia="zh-CN" w:bidi="hi-IN"/>
    </w:rPr>
  </w:style>
  <w:style w:type="paragraph" w:customStyle="1" w:styleId="ConsNormal">
    <w:name w:val="ConsNormal"/>
    <w:rsid w:val="003F264F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semiHidden/>
    <w:rsid w:val="003F264F"/>
    <w:pPr>
      <w:keepLines/>
      <w:widowControl/>
      <w:suppressAutoHyphens w:val="0"/>
      <w:spacing w:after="120"/>
      <w:ind w:firstLine="709"/>
      <w:jc w:val="both"/>
      <w:textAlignment w:val="auto"/>
    </w:pPr>
    <w:rPr>
      <w:rFonts w:eastAsia="Batang" w:cs="Times New Roman"/>
      <w:color w:val="auto"/>
      <w:kern w:val="0"/>
      <w:sz w:val="22"/>
      <w:szCs w:val="20"/>
      <w:lang w:eastAsia="ru-RU" w:bidi="ar-SA"/>
    </w:rPr>
  </w:style>
  <w:style w:type="character" w:customStyle="1" w:styleId="a8">
    <w:name w:val="Текст сноски Знак"/>
    <w:basedOn w:val="a0"/>
    <w:link w:val="a7"/>
    <w:semiHidden/>
    <w:rsid w:val="003F264F"/>
    <w:rPr>
      <w:rFonts w:ascii="Times New Roman" w:eastAsia="Batang" w:hAnsi="Times New Roman" w:cs="Times New Roman"/>
      <w:szCs w:val="20"/>
      <w:lang w:eastAsia="ru-RU"/>
    </w:rPr>
  </w:style>
  <w:style w:type="character" w:styleId="a9">
    <w:name w:val="footnote reference"/>
    <w:semiHidden/>
    <w:rsid w:val="003F264F"/>
    <w:rPr>
      <w:vertAlign w:val="superscript"/>
    </w:rPr>
  </w:style>
  <w:style w:type="paragraph" w:customStyle="1" w:styleId="ConsCell">
    <w:name w:val="ConsCell"/>
    <w:rsid w:val="003F264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3F264F"/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rsid w:val="003F264F"/>
    <w:pPr>
      <w:suppressAutoHyphens/>
      <w:spacing w:after="0" w:line="240" w:lineRule="auto"/>
    </w:pPr>
    <w:rPr>
      <w:rFonts w:ascii="Times New Roman" w:eastAsia="Droid Sans Fallback" w:hAnsi="Times New Roman" w:cs="Times New Roman"/>
      <w:color w:val="00000A"/>
      <w:kern w:val="1"/>
      <w:sz w:val="26"/>
      <w:szCs w:val="26"/>
    </w:rPr>
  </w:style>
  <w:style w:type="paragraph" w:styleId="aa">
    <w:name w:val="List Paragraph"/>
    <w:basedOn w:val="a"/>
    <w:uiPriority w:val="34"/>
    <w:qFormat/>
    <w:rsid w:val="007D7490"/>
    <w:pPr>
      <w:ind w:left="720"/>
      <w:contextualSpacing/>
    </w:pPr>
    <w:rPr>
      <w:szCs w:val="21"/>
    </w:rPr>
  </w:style>
  <w:style w:type="paragraph" w:customStyle="1" w:styleId="10">
    <w:name w:val="Абзац списка1"/>
    <w:basedOn w:val="a"/>
    <w:uiPriority w:val="34"/>
    <w:qFormat/>
    <w:rsid w:val="00756841"/>
    <w:pPr>
      <w:widowControl/>
      <w:suppressAutoHyphens w:val="0"/>
      <w:ind w:left="720"/>
      <w:contextualSpacing/>
      <w:textAlignment w:val="auto"/>
    </w:pPr>
    <w:rPr>
      <w:rFonts w:eastAsia="Times New Roman" w:cs="Times New Roman"/>
      <w:color w:val="auto"/>
      <w:kern w:val="0"/>
      <w:lang w:eastAsia="ru-RU" w:bidi="ar-SA"/>
    </w:rPr>
  </w:style>
  <w:style w:type="paragraph" w:customStyle="1" w:styleId="TableParagraph">
    <w:name w:val="Table Paragraph"/>
    <w:basedOn w:val="a"/>
    <w:uiPriority w:val="1"/>
    <w:qFormat/>
    <w:rsid w:val="00685001"/>
    <w:pPr>
      <w:suppressAutoHyphens w:val="0"/>
      <w:autoSpaceDE w:val="0"/>
      <w:autoSpaceDN w:val="0"/>
      <w:textAlignment w:val="auto"/>
    </w:pPr>
    <w:rPr>
      <w:rFonts w:eastAsia="Times New Roman" w:cs="Times New Roman"/>
      <w:color w:val="auto"/>
      <w:kern w:val="0"/>
      <w:sz w:val="22"/>
      <w:szCs w:val="22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Соколова</cp:lastModifiedBy>
  <cp:revision>18</cp:revision>
  <dcterms:created xsi:type="dcterms:W3CDTF">2020-08-09T06:11:00Z</dcterms:created>
  <dcterms:modified xsi:type="dcterms:W3CDTF">2020-08-10T16:32:00Z</dcterms:modified>
</cp:coreProperties>
</file>