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7E60" w14:textId="77777777" w:rsidR="00FF2C5C" w:rsidRDefault="0098374C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2B01AD3C" wp14:editId="7A5F992E">
            <wp:extent cx="524510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DFB26" w14:textId="77777777" w:rsidR="00FF2C5C" w:rsidRDefault="00FF2C5C">
      <w:pPr>
        <w:rPr>
          <w:szCs w:val="28"/>
        </w:rPr>
      </w:pPr>
    </w:p>
    <w:p w14:paraId="3688A537" w14:textId="77777777" w:rsidR="00FF2C5C" w:rsidRDefault="0098374C">
      <w:pPr>
        <w:pStyle w:val="1"/>
      </w:pPr>
      <w:r>
        <w:t>ИЗБИРАТЕЛЬНАЯ КОМИССИЯ</w:t>
      </w:r>
    </w:p>
    <w:p w14:paraId="3337029A" w14:textId="77777777" w:rsidR="00FF2C5C" w:rsidRDefault="0098374C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14:paraId="606B9CB1" w14:textId="77777777" w:rsidR="00FF2C5C" w:rsidRDefault="00FF2C5C">
      <w:pPr>
        <w:jc w:val="center"/>
        <w:rPr>
          <w:b/>
        </w:rPr>
      </w:pPr>
    </w:p>
    <w:p w14:paraId="1B672ED6" w14:textId="77777777" w:rsidR="00FF2C5C" w:rsidRDefault="0098374C">
      <w:pPr>
        <w:pStyle w:val="1"/>
        <w:tabs>
          <w:tab w:val="left" w:pos="3686"/>
        </w:tabs>
        <w:rPr>
          <w:bCs/>
        </w:rPr>
      </w:pPr>
      <w:r>
        <w:rPr>
          <w:bCs/>
        </w:rPr>
        <w:t>Р Е Ш Е Н И Е</w:t>
      </w:r>
    </w:p>
    <w:p w14:paraId="607C76DF" w14:textId="77777777" w:rsidR="00FF2C5C" w:rsidRDefault="00FF2C5C"/>
    <w:p w14:paraId="095DA630" w14:textId="2D604DBA" w:rsidR="00FF2C5C" w:rsidRDefault="0098374C" w:rsidP="00BF43E1">
      <w:pPr>
        <w:jc w:val="center"/>
      </w:pPr>
      <w:r>
        <w:t>г. Красноярск</w:t>
      </w:r>
    </w:p>
    <w:p w14:paraId="6292ABE4" w14:textId="77777777" w:rsidR="00AF23A0" w:rsidRDefault="00AF23A0" w:rsidP="00BF43E1">
      <w:pPr>
        <w:jc w:val="center"/>
        <w:rPr>
          <w:sz w:val="18"/>
          <w:szCs w:val="18"/>
        </w:rPr>
      </w:pPr>
    </w:p>
    <w:p w14:paraId="68BD37EE" w14:textId="54F8CDB0" w:rsidR="00FF2C5C" w:rsidRDefault="00542C01">
      <w:r>
        <w:t>21</w:t>
      </w:r>
      <w:r w:rsidR="00F232AA">
        <w:t xml:space="preserve"> </w:t>
      </w:r>
      <w:r>
        <w:t xml:space="preserve">февраля </w:t>
      </w:r>
      <w:r w:rsidR="0098374C">
        <w:t>20</w:t>
      </w:r>
      <w:r w:rsidR="00945CFB">
        <w:t>23</w:t>
      </w:r>
      <w:r w:rsidR="0098374C">
        <w:t xml:space="preserve"> г.                                                                   </w:t>
      </w:r>
      <w:r w:rsidR="00BF43E1">
        <w:t xml:space="preserve">          </w:t>
      </w:r>
      <w:r w:rsidR="0098374C">
        <w:t xml:space="preserve">     №</w:t>
      </w:r>
      <w:r w:rsidR="004D2A5A">
        <w:t xml:space="preserve"> 39/722-8</w:t>
      </w:r>
    </w:p>
    <w:p w14:paraId="3E17A404" w14:textId="77777777" w:rsidR="00FF2C5C" w:rsidRDefault="00FF2C5C">
      <w:pPr>
        <w:jc w:val="center"/>
        <w:rPr>
          <w:sz w:val="27"/>
          <w:szCs w:val="27"/>
        </w:rPr>
      </w:pPr>
    </w:p>
    <w:p w14:paraId="00345347" w14:textId="3FE90B5D" w:rsidR="00945CFB" w:rsidRDefault="0098374C">
      <w:pPr>
        <w:jc w:val="center"/>
        <w:rPr>
          <w:szCs w:val="28"/>
        </w:rPr>
      </w:pPr>
      <w:bookmarkStart w:id="0" w:name="_Hlk125621692"/>
      <w:bookmarkStart w:id="1" w:name="_Hlk109200878"/>
      <w:r>
        <w:rPr>
          <w:szCs w:val="28"/>
        </w:rPr>
        <w:t xml:space="preserve">Об освобождении </w:t>
      </w:r>
      <w:r w:rsidR="00542C01">
        <w:rPr>
          <w:szCs w:val="28"/>
        </w:rPr>
        <w:t>Похабова Ю.П.</w:t>
      </w:r>
      <w:r w:rsidR="00277590">
        <w:rPr>
          <w:szCs w:val="28"/>
        </w:rPr>
        <w:t xml:space="preserve"> </w:t>
      </w:r>
      <w:r>
        <w:rPr>
          <w:szCs w:val="28"/>
        </w:rPr>
        <w:t>от обязанностей член</w:t>
      </w:r>
      <w:r w:rsidR="00F828E5">
        <w:rPr>
          <w:szCs w:val="28"/>
        </w:rPr>
        <w:t>а</w:t>
      </w:r>
      <w:r>
        <w:rPr>
          <w:szCs w:val="28"/>
        </w:rPr>
        <w:t xml:space="preserve"> территориальной избирательной комиссии </w:t>
      </w:r>
      <w:r w:rsidR="00542C01">
        <w:rPr>
          <w:szCs w:val="28"/>
        </w:rPr>
        <w:t xml:space="preserve">г. Железногорска </w:t>
      </w:r>
      <w:r>
        <w:rPr>
          <w:szCs w:val="28"/>
        </w:rPr>
        <w:t>Красноярского края</w:t>
      </w:r>
      <w:r w:rsidR="0024092F">
        <w:rPr>
          <w:szCs w:val="28"/>
        </w:rPr>
        <w:t xml:space="preserve"> </w:t>
      </w:r>
    </w:p>
    <w:p w14:paraId="409F6376" w14:textId="75776395" w:rsidR="00FF2C5C" w:rsidRDefault="0098374C">
      <w:pPr>
        <w:jc w:val="center"/>
        <w:rPr>
          <w:szCs w:val="28"/>
        </w:rPr>
      </w:pPr>
      <w:r>
        <w:rPr>
          <w:szCs w:val="28"/>
        </w:rPr>
        <w:t>с правом решающего голоса</w:t>
      </w:r>
      <w:bookmarkEnd w:id="0"/>
    </w:p>
    <w:bookmarkEnd w:id="1"/>
    <w:p w14:paraId="3DB77285" w14:textId="77777777" w:rsidR="00FF2C5C" w:rsidRDefault="00FF2C5C">
      <w:pPr>
        <w:jc w:val="center"/>
        <w:rPr>
          <w:szCs w:val="28"/>
        </w:rPr>
      </w:pPr>
    </w:p>
    <w:p w14:paraId="41B12B30" w14:textId="5C574D63" w:rsidR="00FF2C5C" w:rsidRDefault="0098374C" w:rsidP="006C58D2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пунктом 6 статьи 29 Федерального закона от 12 июня 2002 г</w:t>
      </w:r>
      <w:r w:rsidR="0024092F">
        <w:rPr>
          <w:szCs w:val="28"/>
        </w:rPr>
        <w:t>.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на основании письменн</w:t>
      </w:r>
      <w:r w:rsidR="00855897">
        <w:rPr>
          <w:szCs w:val="28"/>
        </w:rPr>
        <w:t>ого</w:t>
      </w:r>
      <w:r>
        <w:rPr>
          <w:szCs w:val="28"/>
        </w:rPr>
        <w:t xml:space="preserve"> заявлени</w:t>
      </w:r>
      <w:r w:rsidR="00855897">
        <w:rPr>
          <w:szCs w:val="28"/>
        </w:rPr>
        <w:t>я</w:t>
      </w:r>
      <w:r>
        <w:rPr>
          <w:szCs w:val="28"/>
        </w:rPr>
        <w:t xml:space="preserve"> член</w:t>
      </w:r>
      <w:r w:rsidR="00855897">
        <w:rPr>
          <w:szCs w:val="28"/>
        </w:rPr>
        <w:t>а</w:t>
      </w:r>
      <w:r>
        <w:rPr>
          <w:szCs w:val="28"/>
        </w:rPr>
        <w:t xml:space="preserve"> территориальной избирательной комиссии</w:t>
      </w:r>
      <w:r w:rsidR="003050A6">
        <w:rPr>
          <w:szCs w:val="28"/>
        </w:rPr>
        <w:t xml:space="preserve">           </w:t>
      </w:r>
      <w:r w:rsidRPr="000565E0">
        <w:rPr>
          <w:szCs w:val="28"/>
        </w:rPr>
        <w:t xml:space="preserve"> </w:t>
      </w:r>
      <w:r w:rsidR="00542C01">
        <w:rPr>
          <w:szCs w:val="28"/>
        </w:rPr>
        <w:t xml:space="preserve">г. Железногорска </w:t>
      </w:r>
      <w:r>
        <w:rPr>
          <w:szCs w:val="28"/>
        </w:rPr>
        <w:t xml:space="preserve">Красноярского края с правом решающего голоса </w:t>
      </w:r>
      <w:r w:rsidR="00542C01">
        <w:rPr>
          <w:szCs w:val="28"/>
        </w:rPr>
        <w:t xml:space="preserve">Похабова Юрия Павловича </w:t>
      </w:r>
      <w:r>
        <w:rPr>
          <w:szCs w:val="28"/>
        </w:rPr>
        <w:t>о сложении своих полномочий Избирательная комиссия Красноярского края РЕШИЛА:</w:t>
      </w:r>
    </w:p>
    <w:p w14:paraId="603FFE72" w14:textId="19A7AA8C" w:rsidR="00FF2C5C" w:rsidRPr="00855897" w:rsidRDefault="0098374C" w:rsidP="008B10D8">
      <w:pPr>
        <w:pStyle w:val="3"/>
        <w:numPr>
          <w:ilvl w:val="0"/>
          <w:numId w:val="1"/>
        </w:numPr>
        <w:tabs>
          <w:tab w:val="left" w:pos="993"/>
          <w:tab w:val="left" w:pos="1020"/>
        </w:tabs>
        <w:ind w:left="5" w:firstLine="846"/>
        <w:rPr>
          <w:rFonts w:eastAsia="SimSun"/>
          <w:szCs w:val="28"/>
        </w:rPr>
      </w:pPr>
      <w:r w:rsidRPr="00855897">
        <w:rPr>
          <w:szCs w:val="28"/>
        </w:rPr>
        <w:t>Освободить от обязанностей член</w:t>
      </w:r>
      <w:r w:rsidR="00855897" w:rsidRPr="00855897">
        <w:rPr>
          <w:szCs w:val="28"/>
        </w:rPr>
        <w:t>а</w:t>
      </w:r>
      <w:r w:rsidRPr="00855897">
        <w:rPr>
          <w:szCs w:val="28"/>
        </w:rPr>
        <w:t xml:space="preserve"> территориальной избирательной комиссии </w:t>
      </w:r>
      <w:r w:rsidR="00542C01">
        <w:rPr>
          <w:szCs w:val="28"/>
        </w:rPr>
        <w:t xml:space="preserve">г. Железногорска </w:t>
      </w:r>
      <w:r w:rsidRPr="00855897">
        <w:rPr>
          <w:szCs w:val="28"/>
        </w:rPr>
        <w:t>Красноярского края с правом решающего голоса</w:t>
      </w:r>
      <w:r w:rsidR="00277590">
        <w:rPr>
          <w:szCs w:val="28"/>
        </w:rPr>
        <w:t xml:space="preserve"> </w:t>
      </w:r>
      <w:r w:rsidR="00542C01">
        <w:rPr>
          <w:szCs w:val="28"/>
        </w:rPr>
        <w:t>Похабова Юрия Павловича</w:t>
      </w:r>
      <w:r w:rsidRPr="00855897">
        <w:rPr>
          <w:szCs w:val="28"/>
        </w:rPr>
        <w:t>, назначенн</w:t>
      </w:r>
      <w:r w:rsidR="003A0F48">
        <w:rPr>
          <w:szCs w:val="28"/>
        </w:rPr>
        <w:t>ого</w:t>
      </w:r>
      <w:r w:rsidRPr="00855897">
        <w:rPr>
          <w:szCs w:val="28"/>
        </w:rPr>
        <w:t xml:space="preserve"> в состав комиссии </w:t>
      </w:r>
      <w:r w:rsidR="00A63D26">
        <w:rPr>
          <w:szCs w:val="28"/>
        </w:rPr>
        <w:t>по предложению</w:t>
      </w:r>
      <w:r w:rsidR="003A0F48" w:rsidRPr="003A0F48">
        <w:rPr>
          <w:szCs w:val="28"/>
        </w:rPr>
        <w:t xml:space="preserve"> </w:t>
      </w:r>
      <w:r w:rsidR="003A0F48">
        <w:rPr>
          <w:szCs w:val="28"/>
        </w:rPr>
        <w:t>Регионального отделения Политической партии «Казачья партия Российской Федерации» в Красноярском крае</w:t>
      </w:r>
      <w:r w:rsidR="00855897">
        <w:rPr>
          <w:rFonts w:eastAsia="SimSun"/>
          <w:szCs w:val="28"/>
        </w:rPr>
        <w:t>.</w:t>
      </w:r>
    </w:p>
    <w:p w14:paraId="12115387" w14:textId="0F065EEB" w:rsidR="00FF2C5C" w:rsidRDefault="0098374C" w:rsidP="006C58D2">
      <w:pPr>
        <w:numPr>
          <w:ilvl w:val="0"/>
          <w:numId w:val="1"/>
        </w:numPr>
        <w:tabs>
          <w:tab w:val="left" w:pos="993"/>
        </w:tabs>
        <w:ind w:left="5" w:firstLine="851"/>
        <w:jc w:val="both"/>
      </w:pPr>
      <w:r>
        <w:rPr>
          <w:szCs w:val="28"/>
        </w:rPr>
        <w:t xml:space="preserve">Направить настоящее решение в территориальную избирательную комиссию </w:t>
      </w:r>
      <w:r w:rsidR="003A0F48">
        <w:rPr>
          <w:szCs w:val="28"/>
        </w:rPr>
        <w:t xml:space="preserve">г. Железногорска </w:t>
      </w:r>
      <w:r>
        <w:rPr>
          <w:szCs w:val="28"/>
        </w:rPr>
        <w:t>Красноярского края.</w:t>
      </w:r>
    </w:p>
    <w:p w14:paraId="3DBE1C0A" w14:textId="7D83346B" w:rsidR="00FF2C5C" w:rsidRDefault="0098374C" w:rsidP="006C58D2">
      <w:pPr>
        <w:pStyle w:val="a6"/>
        <w:numPr>
          <w:ilvl w:val="0"/>
          <w:numId w:val="1"/>
        </w:numPr>
        <w:tabs>
          <w:tab w:val="left" w:pos="993"/>
        </w:tabs>
        <w:ind w:left="5" w:firstLine="851"/>
      </w:pPr>
      <w:r>
        <w:rPr>
          <w:szCs w:val="28"/>
        </w:rPr>
        <w:t>Опубликовать в средствах массовой информации и разместить на официальном сайте Избирательной комиссии Красноярского края в информационно-телекоммуникационной сети «Интернет» информационное сообщение о приеме предложений по кандидатур</w:t>
      </w:r>
      <w:r w:rsidR="00855897">
        <w:rPr>
          <w:szCs w:val="28"/>
        </w:rPr>
        <w:t>е</w:t>
      </w:r>
      <w:r>
        <w:rPr>
          <w:szCs w:val="28"/>
        </w:rPr>
        <w:t xml:space="preserve"> в состав территориальной избирательной комиссии </w:t>
      </w:r>
      <w:r w:rsidR="003A0F48">
        <w:rPr>
          <w:szCs w:val="28"/>
        </w:rPr>
        <w:t xml:space="preserve">г. Железногорска </w:t>
      </w:r>
      <w:r>
        <w:rPr>
          <w:szCs w:val="28"/>
        </w:rPr>
        <w:t>Красноярского края.</w:t>
      </w:r>
    </w:p>
    <w:p w14:paraId="635750DD" w14:textId="5843A9E1" w:rsidR="0098374C" w:rsidRDefault="0098374C">
      <w:pPr>
        <w:pStyle w:val="a6"/>
        <w:tabs>
          <w:tab w:val="left" w:pos="851"/>
          <w:tab w:val="left" w:pos="993"/>
        </w:tabs>
        <w:ind w:left="5" w:firstLine="555"/>
        <w:rPr>
          <w:szCs w:val="28"/>
        </w:rPr>
      </w:pPr>
    </w:p>
    <w:p w14:paraId="36D8FCF2" w14:textId="6A601391" w:rsidR="00AF23A0" w:rsidRDefault="00AF23A0">
      <w:pPr>
        <w:pStyle w:val="a6"/>
        <w:tabs>
          <w:tab w:val="left" w:pos="851"/>
          <w:tab w:val="left" w:pos="993"/>
        </w:tabs>
        <w:ind w:left="5" w:firstLine="555"/>
        <w:rPr>
          <w:szCs w:val="28"/>
        </w:rPr>
      </w:pPr>
    </w:p>
    <w:p w14:paraId="02DB839C" w14:textId="77777777" w:rsidR="00B40F83" w:rsidRDefault="00B40F83">
      <w:pPr>
        <w:pStyle w:val="a6"/>
        <w:tabs>
          <w:tab w:val="left" w:pos="851"/>
          <w:tab w:val="left" w:pos="993"/>
        </w:tabs>
        <w:ind w:left="5" w:firstLine="555"/>
        <w:rPr>
          <w:szCs w:val="28"/>
        </w:rPr>
      </w:pPr>
    </w:p>
    <w:tbl>
      <w:tblPr>
        <w:tblW w:w="9499" w:type="dxa"/>
        <w:tblLook w:val="04A0" w:firstRow="1" w:lastRow="0" w:firstColumn="1" w:lastColumn="0" w:noHBand="0" w:noVBand="1"/>
      </w:tblPr>
      <w:tblGrid>
        <w:gridCol w:w="3542"/>
        <w:gridCol w:w="2844"/>
        <w:gridCol w:w="3113"/>
      </w:tblGrid>
      <w:tr w:rsidR="00FF2C5C" w14:paraId="24FFC0A1" w14:textId="77777777">
        <w:trPr>
          <w:trHeight w:val="991"/>
        </w:trPr>
        <w:tc>
          <w:tcPr>
            <w:tcW w:w="3542" w:type="dxa"/>
            <w:shd w:val="clear" w:color="auto" w:fill="auto"/>
          </w:tcPr>
          <w:p w14:paraId="471F9FCA" w14:textId="500B42E8" w:rsidR="00FF2C5C" w:rsidRDefault="00465D96">
            <w:pPr>
              <w:jc w:val="center"/>
            </w:pPr>
            <w:r>
              <w:t>П</w:t>
            </w:r>
            <w:r w:rsidR="0098374C">
              <w:t>редседател</w:t>
            </w:r>
            <w:r>
              <w:t>ь</w:t>
            </w:r>
          </w:p>
          <w:p w14:paraId="2341D0D7" w14:textId="77777777" w:rsidR="00FF2C5C" w:rsidRDefault="0098374C">
            <w:pPr>
              <w:jc w:val="center"/>
            </w:pPr>
            <w:r>
              <w:t>Избирательной комиссии</w:t>
            </w:r>
          </w:p>
          <w:p w14:paraId="2EF59462" w14:textId="77777777" w:rsidR="00FF2C5C" w:rsidRDefault="0098374C">
            <w:pPr>
              <w:jc w:val="center"/>
            </w:pPr>
            <w:r>
              <w:t>Красноярского края</w:t>
            </w:r>
          </w:p>
        </w:tc>
        <w:tc>
          <w:tcPr>
            <w:tcW w:w="2844" w:type="dxa"/>
            <w:shd w:val="clear" w:color="auto" w:fill="auto"/>
          </w:tcPr>
          <w:p w14:paraId="1E4A49FF" w14:textId="77777777" w:rsidR="00FF2C5C" w:rsidRDefault="00FF2C5C"/>
        </w:tc>
        <w:tc>
          <w:tcPr>
            <w:tcW w:w="3113" w:type="dxa"/>
            <w:shd w:val="clear" w:color="auto" w:fill="auto"/>
            <w:vAlign w:val="bottom"/>
          </w:tcPr>
          <w:p w14:paraId="23057FAC" w14:textId="519A273D" w:rsidR="00FF2C5C" w:rsidRDefault="00465D96">
            <w:pPr>
              <w:jc w:val="right"/>
            </w:pPr>
            <w:r>
              <w:t>А.Г. Подушкин</w:t>
            </w:r>
          </w:p>
        </w:tc>
      </w:tr>
      <w:tr w:rsidR="00FF2C5C" w14:paraId="1C0FCC83" w14:textId="77777777">
        <w:trPr>
          <w:trHeight w:val="1248"/>
        </w:trPr>
        <w:tc>
          <w:tcPr>
            <w:tcW w:w="3542" w:type="dxa"/>
            <w:shd w:val="clear" w:color="auto" w:fill="auto"/>
            <w:tcMar>
              <w:bottom w:w="113" w:type="dxa"/>
            </w:tcMar>
            <w:vAlign w:val="bottom"/>
          </w:tcPr>
          <w:p w14:paraId="028D9D7C" w14:textId="0E0CE3A4" w:rsidR="00FF2C5C" w:rsidRDefault="0098374C">
            <w:pPr>
              <w:jc w:val="center"/>
            </w:pPr>
            <w:r>
              <w:t>Секретарь</w:t>
            </w:r>
            <w:r w:rsidR="00DC01F4">
              <w:t xml:space="preserve"> </w:t>
            </w:r>
          </w:p>
          <w:p w14:paraId="0DDF4BFB" w14:textId="77777777" w:rsidR="00FF2C5C" w:rsidRDefault="0098374C">
            <w:pPr>
              <w:jc w:val="center"/>
            </w:pPr>
            <w:r>
              <w:t>Избирательной комиссии Красноярского края</w:t>
            </w:r>
          </w:p>
        </w:tc>
        <w:tc>
          <w:tcPr>
            <w:tcW w:w="2844" w:type="dxa"/>
            <w:shd w:val="clear" w:color="auto" w:fill="auto"/>
          </w:tcPr>
          <w:p w14:paraId="4A729CEC" w14:textId="77777777" w:rsidR="00FF2C5C" w:rsidRDefault="00FF2C5C"/>
        </w:tc>
        <w:tc>
          <w:tcPr>
            <w:tcW w:w="3113" w:type="dxa"/>
            <w:shd w:val="clear" w:color="auto" w:fill="auto"/>
            <w:tcMar>
              <w:bottom w:w="113" w:type="dxa"/>
            </w:tcMar>
            <w:vAlign w:val="bottom"/>
          </w:tcPr>
          <w:p w14:paraId="4B4B4F8F" w14:textId="77777777" w:rsidR="009054E9" w:rsidRDefault="009054E9" w:rsidP="009054E9">
            <w:pPr>
              <w:wordWrap w:val="0"/>
              <w:spacing w:line="256" w:lineRule="auto"/>
              <w:jc w:val="right"/>
              <w:rPr>
                <w:szCs w:val="28"/>
                <w:lang w:eastAsia="en-US"/>
              </w:rPr>
            </w:pPr>
          </w:p>
          <w:p w14:paraId="29FAF82E" w14:textId="355532A3" w:rsidR="00FF2C5C" w:rsidRDefault="009054E9" w:rsidP="009054E9">
            <w:pPr>
              <w:wordWrap w:val="0"/>
              <w:spacing w:line="256" w:lineRule="auto"/>
              <w:jc w:val="right"/>
            </w:pPr>
            <w:r>
              <w:rPr>
                <w:szCs w:val="28"/>
                <w:lang w:eastAsia="en-US"/>
              </w:rPr>
              <w:t>А.</w:t>
            </w:r>
            <w:r w:rsidR="006D39D5">
              <w:rPr>
                <w:szCs w:val="28"/>
                <w:lang w:eastAsia="en-US"/>
              </w:rPr>
              <w:t>М.</w:t>
            </w:r>
            <w:r>
              <w:rPr>
                <w:szCs w:val="28"/>
                <w:lang w:eastAsia="en-US"/>
              </w:rPr>
              <w:t xml:space="preserve"> </w:t>
            </w:r>
            <w:r w:rsidR="006D39D5">
              <w:rPr>
                <w:szCs w:val="28"/>
                <w:lang w:eastAsia="en-US"/>
              </w:rPr>
              <w:t>Привалов</w:t>
            </w:r>
          </w:p>
        </w:tc>
      </w:tr>
    </w:tbl>
    <w:p w14:paraId="2525823A" w14:textId="77777777" w:rsidR="00FF2C5C" w:rsidRDefault="00FF2C5C"/>
    <w:sectPr w:rsidR="00FF2C5C" w:rsidSect="003C1038">
      <w:headerReference w:type="default" r:id="rId9"/>
      <w:pgSz w:w="11906" w:h="16838"/>
      <w:pgMar w:top="766" w:right="851" w:bottom="142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172E" w14:textId="77777777" w:rsidR="00AD00D5" w:rsidRDefault="00AD00D5">
      <w:r>
        <w:separator/>
      </w:r>
    </w:p>
  </w:endnote>
  <w:endnote w:type="continuationSeparator" w:id="0">
    <w:p w14:paraId="0FF5176B" w14:textId="77777777" w:rsidR="00AD00D5" w:rsidRDefault="00A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2E9E" w14:textId="77777777" w:rsidR="00AD00D5" w:rsidRDefault="00AD00D5">
      <w:r>
        <w:separator/>
      </w:r>
    </w:p>
  </w:footnote>
  <w:footnote w:type="continuationSeparator" w:id="0">
    <w:p w14:paraId="5E96A590" w14:textId="77777777" w:rsidR="00AD00D5" w:rsidRDefault="00AD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0863" w14:textId="77777777" w:rsidR="00FF2C5C" w:rsidRDefault="0098374C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151053" wp14:editId="361FFC3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6840" cy="205740"/>
              <wp:effectExtent l="0" t="0" r="0" b="0"/>
              <wp:wrapSquare wrapText="bothSides"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80" cy="2052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041CCA4B" w14:textId="77777777" w:rsidR="00FF2C5C" w:rsidRDefault="00FF2C5C">
                          <w:pPr>
                            <w:pStyle w:val="a5"/>
                            <w:rPr>
                              <w:rStyle w:val="a3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F151053" id="Текстовое поле 2" o:spid="_x0000_s1026" style="position:absolute;margin-left:-42pt;margin-top:.05pt;width:9.2pt;height:16.2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" filled="f" stroked="f" strokeweight=".35mm">
              <v:textbox style="mso-fit-shape-to-text:t" inset="0,0,0,0">
                <w:txbxContent>
                  <w:p w14:paraId="041CCA4B" w14:textId="77777777" w:rsidR="00FF2C5C" w:rsidRDefault="00FF2C5C">
                    <w:pPr>
                      <w:pStyle w:val="a5"/>
                      <w:rPr>
                        <w:rStyle w:val="a3"/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63841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5C"/>
    <w:rsid w:val="0004256C"/>
    <w:rsid w:val="000565E0"/>
    <w:rsid w:val="001559B7"/>
    <w:rsid w:val="001B1E28"/>
    <w:rsid w:val="001D1805"/>
    <w:rsid w:val="001D4553"/>
    <w:rsid w:val="002207D6"/>
    <w:rsid w:val="0024092F"/>
    <w:rsid w:val="00277590"/>
    <w:rsid w:val="003050A6"/>
    <w:rsid w:val="00312AF4"/>
    <w:rsid w:val="003218D1"/>
    <w:rsid w:val="00397270"/>
    <w:rsid w:val="003A0F48"/>
    <w:rsid w:val="003C02AB"/>
    <w:rsid w:val="003C1038"/>
    <w:rsid w:val="003E350C"/>
    <w:rsid w:val="00465D96"/>
    <w:rsid w:val="00467288"/>
    <w:rsid w:val="004D2A5A"/>
    <w:rsid w:val="004D78BF"/>
    <w:rsid w:val="004F06A9"/>
    <w:rsid w:val="00542C01"/>
    <w:rsid w:val="006271F6"/>
    <w:rsid w:val="00671F23"/>
    <w:rsid w:val="006C58D2"/>
    <w:rsid w:val="006D39D5"/>
    <w:rsid w:val="00753954"/>
    <w:rsid w:val="008011DE"/>
    <w:rsid w:val="00855897"/>
    <w:rsid w:val="00865380"/>
    <w:rsid w:val="008B10D8"/>
    <w:rsid w:val="008E21E6"/>
    <w:rsid w:val="009054E9"/>
    <w:rsid w:val="0092197B"/>
    <w:rsid w:val="00945CFB"/>
    <w:rsid w:val="00967781"/>
    <w:rsid w:val="0098374C"/>
    <w:rsid w:val="009A01AB"/>
    <w:rsid w:val="009A0374"/>
    <w:rsid w:val="009A1C38"/>
    <w:rsid w:val="009A4E42"/>
    <w:rsid w:val="009F1F96"/>
    <w:rsid w:val="00A5241C"/>
    <w:rsid w:val="00A63D26"/>
    <w:rsid w:val="00A71684"/>
    <w:rsid w:val="00AC0451"/>
    <w:rsid w:val="00AD00D5"/>
    <w:rsid w:val="00AF23A0"/>
    <w:rsid w:val="00B40F83"/>
    <w:rsid w:val="00BB4E49"/>
    <w:rsid w:val="00BF43E1"/>
    <w:rsid w:val="00C35B20"/>
    <w:rsid w:val="00C55DDF"/>
    <w:rsid w:val="00C85EF2"/>
    <w:rsid w:val="00D67281"/>
    <w:rsid w:val="00DC01F4"/>
    <w:rsid w:val="00F012C0"/>
    <w:rsid w:val="00F232AA"/>
    <w:rsid w:val="00F828E5"/>
    <w:rsid w:val="00FF2C5C"/>
    <w:rsid w:val="561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CB4B"/>
  <w15:docId w15:val="{D53A5C46-2AD6-4F42-B5EA-250B826F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sz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Pr>
      <w:rFonts w:cs="Times New Roman"/>
    </w:rPr>
  </w:style>
  <w:style w:type="paragraph" w:styleId="3">
    <w:name w:val="Body Text Indent 3"/>
    <w:basedOn w:val="a"/>
    <w:qFormat/>
    <w:pPr>
      <w:ind w:firstLine="708"/>
      <w:jc w:val="both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styleId="a6">
    <w:name w:val="Body Text"/>
    <w:basedOn w:val="a"/>
    <w:qFormat/>
    <w:pPr>
      <w:jc w:val="both"/>
    </w:pPr>
  </w:style>
  <w:style w:type="paragraph" w:styleId="a7">
    <w:name w:val="List"/>
    <w:basedOn w:val="a6"/>
    <w:qFormat/>
    <w:rPr>
      <w:rFonts w:cs="Arial"/>
    </w:rPr>
  </w:style>
  <w:style w:type="character" w:customStyle="1" w:styleId="a8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</dc:creator>
  <cp:lastModifiedBy>Ekaterina Sheremetova</cp:lastModifiedBy>
  <cp:revision>10</cp:revision>
  <cp:lastPrinted>2023-02-13T08:02:00Z</cp:lastPrinted>
  <dcterms:created xsi:type="dcterms:W3CDTF">2022-10-21T09:17:00Z</dcterms:created>
  <dcterms:modified xsi:type="dcterms:W3CDTF">2023-02-15T08:53:00Z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1049-11.2.0.9937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